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591EE4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DE3EB3" w:rsidRDefault="00DE3EB3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DE3EB3" w:rsidRDefault="00DE3EB3" w:rsidP="00DE3EB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DE3EB3" w:rsidRDefault="00DE3EB3" w:rsidP="00DE3EB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ds. Organizacji Pozarządowych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+4891 42 45 105,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+4891 42 45 099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bop@um.szczecin.pl  -  </w:t>
                  </w:r>
                  <w:hyperlink r:id="rId8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www.szczecin.pl/bop</w:t>
                    </w:r>
                  </w:hyperlink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8B3D63" w:rsidRDefault="008B3D63" w:rsidP="008B3D63">
      <w:pPr>
        <w:ind w:left="5664"/>
        <w:rPr>
          <w:rFonts w:ascii="Arial" w:hAnsi="Arial" w:cs="Arial"/>
        </w:rPr>
      </w:pPr>
    </w:p>
    <w:p w:rsidR="004A4370" w:rsidRDefault="00E37E8B" w:rsidP="004A4370">
      <w:pPr>
        <w:ind w:left="12744"/>
        <w:rPr>
          <w:rFonts w:ascii="Arial" w:hAnsi="Arial" w:cs="Arial"/>
        </w:rPr>
      </w:pPr>
      <w:r>
        <w:rPr>
          <w:rFonts w:ascii="Arial" w:hAnsi="Arial" w:cs="Arial"/>
        </w:rPr>
        <w:t>Szczecin, 1 wrześ</w:t>
      </w:r>
      <w:r w:rsidR="004A4370">
        <w:rPr>
          <w:rFonts w:ascii="Arial" w:hAnsi="Arial" w:cs="Arial"/>
        </w:rPr>
        <w:t>nia 2015</w:t>
      </w:r>
      <w:r w:rsidR="004A4370" w:rsidRPr="007C655D">
        <w:rPr>
          <w:rFonts w:ascii="Arial" w:hAnsi="Arial" w:cs="Arial"/>
        </w:rPr>
        <w:t xml:space="preserve"> r.</w:t>
      </w:r>
    </w:p>
    <w:p w:rsidR="004A4370" w:rsidRDefault="004A4370" w:rsidP="004A4370">
      <w:pPr>
        <w:jc w:val="center"/>
        <w:rPr>
          <w:rFonts w:ascii="Arial" w:hAnsi="Arial" w:cs="Arial"/>
          <w:b/>
          <w:u w:val="single"/>
        </w:rPr>
      </w:pPr>
    </w:p>
    <w:p w:rsidR="004A4370" w:rsidRPr="004A4370" w:rsidRDefault="004A4370" w:rsidP="004A4370">
      <w:pPr>
        <w:jc w:val="center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Protokół z X</w:t>
      </w:r>
      <w:r w:rsidR="00E37E8B">
        <w:rPr>
          <w:rFonts w:ascii="Arial" w:hAnsi="Arial" w:cs="Arial"/>
          <w:b/>
          <w:u w:val="single"/>
        </w:rPr>
        <w:t>IV</w:t>
      </w:r>
      <w:r w:rsidR="00981852">
        <w:rPr>
          <w:rFonts w:ascii="Arial" w:hAnsi="Arial" w:cs="Arial"/>
          <w:b/>
          <w:u w:val="single"/>
        </w:rPr>
        <w:t xml:space="preserve"> posiedzenia</w:t>
      </w:r>
      <w:r w:rsidRPr="009C17CB">
        <w:rPr>
          <w:rFonts w:ascii="Arial" w:hAnsi="Arial" w:cs="Arial"/>
          <w:b/>
          <w:u w:val="single"/>
        </w:rPr>
        <w:t xml:space="preserve"> Zespołu ds. opracowania zasad funkcjonowania i wdrożenia Szczecińskiego Budżetu Obywatelskiego na 2016 rok </w:t>
      </w:r>
    </w:p>
    <w:p w:rsidR="008B3D63" w:rsidRDefault="00917CA3" w:rsidP="00CA57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Prowadzący</w:t>
      </w:r>
      <w:r w:rsidR="0044745F" w:rsidRPr="00311BD3">
        <w:rPr>
          <w:rFonts w:ascii="Arial" w:hAnsi="Arial" w:cs="Arial"/>
          <w:b/>
        </w:rPr>
        <w:t>:</w:t>
      </w:r>
      <w:r w:rsidR="0044745F">
        <w:rPr>
          <w:rFonts w:ascii="Arial" w:hAnsi="Arial" w:cs="Arial"/>
        </w:rPr>
        <w:t xml:space="preserve"> P</w:t>
      </w:r>
      <w:r w:rsidR="008B3D63" w:rsidRPr="009C17CB">
        <w:rPr>
          <w:rFonts w:ascii="Arial" w:hAnsi="Arial" w:cs="Arial"/>
        </w:rPr>
        <w:t>rzewodniczący Zespołu Pan Michał Przepiera.</w:t>
      </w:r>
    </w:p>
    <w:p w:rsidR="008B3D63" w:rsidRPr="009C17CB" w:rsidRDefault="00E722CA" w:rsidP="008B3D63">
      <w:pPr>
        <w:jc w:val="both"/>
        <w:rPr>
          <w:rFonts w:ascii="Arial" w:hAnsi="Arial" w:cs="Arial"/>
        </w:rPr>
      </w:pPr>
      <w:r w:rsidRPr="00311BD3">
        <w:rPr>
          <w:rFonts w:ascii="Arial" w:hAnsi="Arial" w:cs="Arial"/>
          <w:b/>
        </w:rPr>
        <w:t xml:space="preserve">Przedmiot </w:t>
      </w:r>
      <w:r w:rsidR="00D01DD4" w:rsidRPr="00311BD3">
        <w:rPr>
          <w:rFonts w:ascii="Arial" w:hAnsi="Arial" w:cs="Arial"/>
          <w:b/>
        </w:rPr>
        <w:t>spotkania</w:t>
      </w:r>
      <w:r w:rsidRPr="00311BD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D01DD4">
        <w:rPr>
          <w:rFonts w:ascii="Arial" w:hAnsi="Arial" w:cs="Arial"/>
        </w:rPr>
        <w:t xml:space="preserve">opiniowanie </w:t>
      </w:r>
      <w:r>
        <w:rPr>
          <w:rFonts w:ascii="Arial" w:hAnsi="Arial" w:cs="Arial"/>
        </w:rPr>
        <w:t>wniosków złożonych w ramach</w:t>
      </w:r>
      <w:r w:rsidR="00D01DD4">
        <w:rPr>
          <w:rFonts w:ascii="Arial" w:hAnsi="Arial" w:cs="Arial"/>
        </w:rPr>
        <w:t xml:space="preserve"> Szczecińskiego Budżetu Obywatelskiego na 2016 r</w:t>
      </w:r>
      <w:r w:rsidR="00D01DD4" w:rsidRPr="009C56F2">
        <w:rPr>
          <w:rFonts w:ascii="Arial" w:hAnsi="Arial" w:cs="Arial"/>
          <w:b/>
        </w:rPr>
        <w:t>.</w:t>
      </w:r>
      <w:r w:rsidR="00D01DD4" w:rsidRPr="009C56F2">
        <w:rPr>
          <w:rFonts w:ascii="Arial" w:hAnsi="Arial" w:cs="Arial"/>
        </w:rPr>
        <w:t xml:space="preserve"> –</w:t>
      </w:r>
      <w:r w:rsidR="00D01DD4" w:rsidRPr="009C56F2">
        <w:rPr>
          <w:rFonts w:ascii="Arial" w:hAnsi="Arial" w:cs="Arial"/>
          <w:b/>
        </w:rPr>
        <w:t xml:space="preserve"> </w:t>
      </w:r>
      <w:r w:rsidR="009C56F2" w:rsidRPr="009C56F2">
        <w:rPr>
          <w:rFonts w:ascii="Arial" w:hAnsi="Arial" w:cs="Arial"/>
          <w:b/>
        </w:rPr>
        <w:t xml:space="preserve">c.d. </w:t>
      </w:r>
      <w:r w:rsidR="00060338">
        <w:rPr>
          <w:rFonts w:ascii="Arial" w:hAnsi="Arial" w:cs="Arial"/>
          <w:b/>
        </w:rPr>
        <w:t xml:space="preserve">projektów z </w:t>
      </w:r>
      <w:r w:rsidR="00933AB2">
        <w:rPr>
          <w:rFonts w:ascii="Arial" w:hAnsi="Arial" w:cs="Arial"/>
          <w:b/>
        </w:rPr>
        <w:t>Dzielnicy Śródmieście</w:t>
      </w:r>
      <w:r w:rsidR="009C56F2">
        <w:rPr>
          <w:rFonts w:ascii="Arial" w:hAnsi="Arial" w:cs="Arial"/>
          <w:b/>
        </w:rPr>
        <w:t>, projekty ponownie zaopiniowane przez wydziały merytoryczne Urzędu Miasta Szczecin</w:t>
      </w:r>
      <w:r w:rsidR="00933AB2">
        <w:rPr>
          <w:rFonts w:ascii="Arial" w:hAnsi="Arial" w:cs="Arial"/>
          <w:b/>
        </w:rPr>
        <w:t>, odwołania Autorów projektów odrzuconych</w:t>
      </w:r>
      <w:r w:rsidR="00222671">
        <w:rPr>
          <w:rFonts w:ascii="Arial" w:hAnsi="Arial" w:cs="Arial"/>
          <w:b/>
        </w:rPr>
        <w:t>.</w:t>
      </w: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3000"/>
        <w:gridCol w:w="5400"/>
        <w:gridCol w:w="3388"/>
      </w:tblGrid>
      <w:tr w:rsidR="00453C67" w:rsidRPr="008B3D63" w:rsidTr="00C86B17">
        <w:trPr>
          <w:trHeight w:val="735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Tytuł zadania 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Dzielnica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 ze spotkan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ia Zespołu Opiniującego w dn. 1.09</w:t>
            </w: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.2015</w:t>
            </w:r>
          </w:p>
        </w:tc>
      </w:tr>
      <w:tr w:rsidR="00453C67" w:rsidRPr="008B3D63" w:rsidTr="00C86B17">
        <w:trPr>
          <w:trHeight w:val="60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Decyzja Zespołu Opiniującego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Głosowanie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mini ronda na skrzyżowaniu ulic Handlowej, Łubinowej, Przelotowej i Nałkowskiej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A74C7C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p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ołączenie projektu z zadaniem nr 12, nowa nazwa </w:t>
            </w:r>
            <w:r w:rsidRPr="00A74C7C"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„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Przebudowa </w:t>
            </w:r>
            <w:r w:rsidRPr="00A74C7C"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skrzyżowania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ulic Przelotowej, Łubinowej, Nałkowskiej i Handlowej celem poprawy płynności ruchu </w:t>
            </w: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>i bezpieczeństwa</w:t>
            </w:r>
            <w:r w:rsidRPr="00A74C7C"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”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Montaż sygnalizacji świetlnej na skrzyżowaniu Zofii Nałkowskiej, Przelotowa, Łubinowa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p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>ołączenie p</w:t>
            </w: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rojektu z zadaniem nr 2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, nowa nazwa </w:t>
            </w:r>
            <w:r w:rsidRPr="00A74C7C"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„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Przebudowa </w:t>
            </w:r>
            <w:r w:rsidRPr="00A74C7C"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skrzyżowania</w:t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ulic Przelotowej, Łubinowej, Nałkowskiej i Handlowej celem poprawy płynności ruchu </w:t>
            </w: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br/>
            </w:r>
            <w:r w:rsidRPr="00A74C7C">
              <w:rPr>
                <w:rFonts w:ascii="Czcionka tekstu podstawowego" w:eastAsia="Times New Roman" w:hAnsi="Czcionka tekstu podstawowego" w:cs="Times New Roman"/>
                <w:lang w:eastAsia="pl-PL"/>
              </w:rPr>
              <w:t>i bezpieczeństwa</w:t>
            </w:r>
            <w:r w:rsidRPr="00A74C7C">
              <w:rPr>
                <w:rFonts w:ascii="Czcionka tekstu podstawowego" w:eastAsia="Times New Roman" w:hAnsi="Czcionka tekstu podstawowego" w:cs="Times New Roman" w:hint="eastAsia"/>
                <w:lang w:eastAsia="pl-PL"/>
              </w:rPr>
              <w:t>”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Wyniesienie tarczy skrzyżowania Duńska - Złotowska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16 i 108 pod kątem ewentualnej integracji, bądź podjęcia decyzji o pozostawieniu dwóch odrębnych zadań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42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Rewitalizacja terenu zieleńca, remont istniejącego boiska asfaltowego oraz budowa placu zabaw dla dzieci wraz z drewnianym domkiem z ławkami dla rodziców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dmieście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2649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negatywnie, odrzucony z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przyczyn formalnych, z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uwagi na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lokalizację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inwestycji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terenie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m.in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. spółdzielni, nie na majątku Gminy Miasto Szczecin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Wykonanie miejsc postojowych przy ul. Budziszyńskiej 35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połączenie propozycji z zadaniem nr 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drogi przy ul. Budziszyńskiej 35-36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połączenie propozycji z zadaniem nr 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Naprawa ul. Wkrzańskiej - poprawa nawierzchni i instalacja oświetlenia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Odbudowa pomnika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Sediny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Placu Tobruckim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64522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spotkanie Wnioskodawców z przedstawicielami wydziałów merytorycznych Urzędu Miasta Szczecin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miejsc parkingowych oraz zagospodarowanie terenu na skrzyżowaniu ul. Santockiej-Witkiewicza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pozytywne rozpatrzenie odwołania Wnioskodawcy,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Ścieżka rowerowa Arkońskie - Osów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42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ronda w Dąbiu przy Liceum Ogólnokształcącym nr 3, skrzyżowanie ulic Pomorskiej, Goleniowskiej, Newtona (od ul. Gierczak) i Racławickiej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50 i 156 pod kątem ewentualnej integracji oraz spotkanie Wnioskodawców z przedstawicielami wydziałów merytorycznych Urzędu Miasta Szczecin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oświetlenia ulicznego w ulicy Rzeźbiarskiej Dz. Nr 15/1; 15/2 Obr 3007 nad Odrą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5F7F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negatywnie z uwagi na lokalizację  inwestycji na majątku prywatnym, jak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również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 uwagi koszt realizacji przekraczający 1.350.000 złotych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Skate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Parku dla młodzieży przy obiekcie sportowym MOSIR, przy ul. Nehringa, Osiedle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Stołczyn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Ścieżka rowerowa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Płonia-Kijewo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pozytywne rozpatrzenie odwołania Wnioskodawcy,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skrzyżowania ulic Zawadzkiego, Klonowica, Janickiego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pozytywne rozpatrzenie odwołania Wnioskodawcy,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  <w:p w:rsidR="00453C67" w:rsidRPr="008B3D63" w:rsidRDefault="00453C67" w:rsidP="00BB58E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Całoroczne sztuczne lodowisko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 osoby "za", 3 "przeciw", 1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"wstrzymując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ronda na skrzyżowaniu ulic Szosa Stargardzka i Prof. Żuka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CA787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negatywnie z przyczyn formalnych, nie w pełni zlokalizowany na majątku Gminy Miasto Szczecin 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Skrytki pomocy dla potrzebujących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 osoby "za", 1 "przeciw", 3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"wstrzymując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"Osiedlowego Centrum Kultury" na Osiedlu Kasztanowym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"Pływająca Rusałka" powrót łodzi wiosłowych na Jezioro Rusałka oraz aranżacja brzegu i wyspy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projektu zagospodarowania terenu działek nr 5 i 26 na Osiedlu Zawadzkiego - Klonowica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parkingu samochodowego naprzeciw budynków ul. Szafera 128, 136, 138, 140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pozytywne rozpatrzenie odwołania Wnioskodawcy,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Aleja pieszo-rowerowa w ciągu Osiedli Słoneczne - Majowe - Kijewo z wybiegiem dla psów i polaną ogniskową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sygnalizacji świetlnej skrzyżowanie Duńska - Złotowska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16 i 108 pod kątem ewentualnej integracji, bądź podjęcia decyzji o pozostawieniu dwóch odrębnych zadań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Modernizacja boiska szkolnego przy Zespole Szkół Elektryczno - Elektronicznych TME Szczecin ul.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Racibora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60/61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165 i 111 pod kątem ewentualnego połączenia zadań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i wykonanie stanicy wodnej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Podjuchy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nad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Regalicą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504FD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Wnioskodawcami w celu naniesienia korekt w zakresie kosztorysu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ciągu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pieszorowerowego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Podjuchy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Żydowce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B80F8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Wnioskodawcami w celu zmiany zakresu projektu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miejsca spotkań i wypoczynku przy ul. Dunikowskiego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Ścieżka rowerowa na Kąpielisko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Dziewoklicz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CC727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 z uwagi na planowaną przebudowę ulicy Floriana Krygiera (zgodnie z Wieloletnim Programem Rozwoju Szczecina), uwzględniającą zakres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przedmiotowy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wniosku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Ścieżka rowerowa na ulicy Łubinowej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Trasa dla rolkarzy i rowerzystów w Parku Żeromskiego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174 i 135 pod kątem ewentualnego połączenia zadań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 xml:space="preserve">Budowa windy osobowej w Pałacu Młodzieży - Pomorskim Centrum Edukacji w Szczecinie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42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Likwidacja torowiska znajdującego się na terenie między ulicą Santocką i Kordeckiego. Wyrównanie terenu i przygotowanie gruntu pod park rekreacji i wypoczynku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5035F">
              <w:rPr>
                <w:rFonts w:ascii="Czcionka tekstu podstawowego" w:eastAsia="Times New Roman" w:hAnsi="Czcionka tekstu podstawowego" w:cs="Times New Roman"/>
                <w:lang w:eastAsia="pl-PL"/>
              </w:rPr>
              <w:t>zaproszenie Wnioskodawców na posiedzenie Zespołu Opiniującego w dniu 8.09.2015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453C67" w:rsidRPr="008B3D63" w:rsidTr="00C86B17">
        <w:trPr>
          <w:trHeight w:val="199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Zagospodarowanie terenu wokół pętli tramwajowej przy ul. Potulickiej przez budowę ogólnie dostępnej siłowni pod chmurką połączonej mini ścieżką zdrowia oraz zamontowanie stacji systemu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Bike-S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Szczeciński Rower Miejski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Amfiteatr w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Żydowcach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zagospodarowanie terenu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Stworzenie tzw.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woonerfu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ulicy Żółkiewskiego wraz z przykryciem basenu przeciwpożarowego oraz stacją roweru miejskiego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Budowa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prawoskrętu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 ulicy Pomorskiej i włączenia w ulicę Goleniowską - Dzielnica Dąbie M. Szczecin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50 i 156 pod kątem ewentualnej integracji oraz spotkanie Wnioskodawców z przedstawicielami wydziałów merytorycznych Urzędu Miasta Szczecin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Wymień się z seniorem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II etap rewitalizacji Parku Miejskiego przy ulicy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Niemierzyńskiej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im. Jacka Karpińskiego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Wykonanie nowej nawierzchni boiska sportowego w Zespole Szkół Elektryczno - Elektronicznych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CE5C9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165 i 111 pod kątem ewentualnego połączenia zadań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Zabytkowy podwórzec fabryki pieców chlebowych Emila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Kirsta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 ze względu na lokalizację inwestycji na majątku prywatnym, nie należącym do Gminy Miasto Szczecin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Polepszenie infrastruktury obiektu sportowego - boisko z syntetyczną nawierzchnią ul. Witkiewicza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 osób "za", 1 "przeciw", 3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"wstrzymując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 xml:space="preserve">Piesza rewolucja - Wilcza, Przyjaciół Ronda,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Sczanieckiej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Wszystkich Świętych,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Obotrycka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Północ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E42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zmiany zakresu zadania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Huśtawki zamiast ławki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alejek i ścieżek w Parku Żeromskiego z jednoczesnym wyznaczeniem ciągłej trasy biegowej o długości 1 mili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Autorów projektów nr 174 i 135 pod kątem ewentualnego połączenia zadań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Czas dokończyć budowę Trasy Nadodrzańskiej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8601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negatywnie z uwagi na koszt realizacji inwestycji przekraczający kwotę 1.350.000 złotych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placu zabaw oraz boiska do gry w piłkę nożną - koszykówkę - siatkówkę (wielofunkcyjne) budowa siłowni pod chmurką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7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Wytyczne do projektowania budowy oraz eksploatacji urządzeń i elementów technicznej infrastruktury naziemnej i podziemnej Szczecina oparte na standardach unii europejskiej i Polski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Wykonanie nowej nawierzchni na tyłach kamienicy przy ul. Narutowicza 6-10 i Kaszubskiej 34-33 wraz z oficyną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nawierzchni chodnika i ulicy Żołędziowej i ul. Zakątek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zmiany zakresu zadania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Likwidacja ścieżek rowerowych , poprawa organizacji ruchu i bezpieczeństwa na wybranych ulicach Szczecina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zmiany zakresu zadania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14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Ogólnodostępna ścianka wspinaczkowa niewymagająca specjalistycznego sprzętu do asekuracji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 osób "za", 0 "przeciw", 2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"wstrzymując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parkingu przy szkole Błękitnej przy ulicy Orawskiej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Szczecin - pierwsze w Polsce miasto bez reklam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negatywnie, zadanie nie ma charakteru zadania inwestycyjnego, mieści się w części wydatków bieżących budżetu Miasta Szczecin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57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Historyczne kotwice szczecińskie - kotwice pamięci i nadziei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28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Bezpieczny pieszy na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Drzetowie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171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Adaptacja obiektu przy ul. Miłej na potrzeby niekomercyjnej miejskiej strzelnicy sportowej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Prawobrzeże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C132F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negatywne rozpatrzenie odwołania Wnioskodawców, decyzja Zespołu o podtrzymaniu odrzucenia projektu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7432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Prace innowacyjne w infrastrukturze naziemnej Jasnych Błoni im. Jana Pawła II w Szczecinie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projekt zaopiniowany negatywnie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m.in.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 uwagi na brak możliwości jego realizacji (wpisanie terenu Jasnych Błoni do rejestru zabytków, zakaz ingerencji w infrastrukturę)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453C67" w:rsidRPr="008B3D63" w:rsidTr="00C86B17">
        <w:trPr>
          <w:trHeight w:val="85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Całkowite zadaszenie widowni Amfiteatru Szczecińskiego w Parku Kasprowicza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67" w:rsidRPr="008B3D63" w:rsidRDefault="00453C67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 z uwagi na wszczętą procedurę przebudowy Teatru Letniego w Szczecinie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C67" w:rsidRPr="008B3D63" w:rsidRDefault="00453C67" w:rsidP="006256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</w:tbl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</w:p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Ustalenia organizacyjne:</w:t>
      </w:r>
    </w:p>
    <w:p w:rsidR="00311BD3" w:rsidRDefault="00311BD3" w:rsidP="00D97866">
      <w:pPr>
        <w:jc w:val="both"/>
        <w:rPr>
          <w:rFonts w:ascii="Arial" w:hAnsi="Arial" w:cs="Arial"/>
        </w:rPr>
      </w:pPr>
      <w:r w:rsidRPr="00D97866">
        <w:rPr>
          <w:rFonts w:ascii="Arial" w:hAnsi="Arial" w:cs="Arial"/>
        </w:rPr>
        <w:t>Termin kolejnego posiedzenia Zespołu</w:t>
      </w:r>
      <w:r w:rsidR="00087AD7">
        <w:rPr>
          <w:rFonts w:ascii="Arial" w:hAnsi="Arial" w:cs="Arial"/>
        </w:rPr>
        <w:t xml:space="preserve"> wyznaczono na dzień 08 wrześ</w:t>
      </w:r>
      <w:r w:rsidRPr="00D97866">
        <w:rPr>
          <w:rFonts w:ascii="Arial" w:hAnsi="Arial" w:cs="Arial"/>
        </w:rPr>
        <w:t>nia 2015 r. (wtorek).</w:t>
      </w:r>
    </w:p>
    <w:p w:rsidR="00F344D0" w:rsidRPr="008B3D63" w:rsidRDefault="00A87EAC" w:rsidP="008B3D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Legenda: KOZ – KARTA OCENY ZADANIA</w:t>
      </w:r>
    </w:p>
    <w:sectPr w:rsidR="00F344D0" w:rsidRPr="008B3D63" w:rsidSect="004C77B1">
      <w:pgSz w:w="16838" w:h="11906" w:orient="landscape"/>
      <w:pgMar w:top="284" w:right="395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00" w:rsidRDefault="003C2C00" w:rsidP="002D3BA5">
      <w:pPr>
        <w:spacing w:after="0" w:line="240" w:lineRule="auto"/>
      </w:pPr>
      <w:r>
        <w:separator/>
      </w:r>
    </w:p>
  </w:endnote>
  <w:endnote w:type="continuationSeparator" w:id="0">
    <w:p w:rsidR="003C2C00" w:rsidRDefault="003C2C00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00" w:rsidRDefault="003C2C00" w:rsidP="002D3BA5">
      <w:pPr>
        <w:spacing w:after="0" w:line="240" w:lineRule="auto"/>
      </w:pPr>
      <w:r>
        <w:separator/>
      </w:r>
    </w:p>
  </w:footnote>
  <w:footnote w:type="continuationSeparator" w:id="0">
    <w:p w:rsidR="003C2C00" w:rsidRDefault="003C2C00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E2265"/>
    <w:multiLevelType w:val="hybridMultilevel"/>
    <w:tmpl w:val="27C649EE"/>
    <w:lvl w:ilvl="0" w:tplc="B2F61C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355B09"/>
    <w:multiLevelType w:val="hybridMultilevel"/>
    <w:tmpl w:val="5492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2125"/>
    <w:multiLevelType w:val="hybridMultilevel"/>
    <w:tmpl w:val="4138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21"/>
  </w:num>
  <w:num w:numId="9">
    <w:abstractNumId w:val="37"/>
  </w:num>
  <w:num w:numId="10">
    <w:abstractNumId w:val="31"/>
  </w:num>
  <w:num w:numId="11">
    <w:abstractNumId w:val="4"/>
  </w:num>
  <w:num w:numId="12">
    <w:abstractNumId w:val="30"/>
  </w:num>
  <w:num w:numId="13">
    <w:abstractNumId w:val="38"/>
  </w:num>
  <w:num w:numId="14">
    <w:abstractNumId w:val="12"/>
  </w:num>
  <w:num w:numId="15">
    <w:abstractNumId w:val="26"/>
  </w:num>
  <w:num w:numId="16">
    <w:abstractNumId w:val="36"/>
  </w:num>
  <w:num w:numId="17">
    <w:abstractNumId w:val="28"/>
  </w:num>
  <w:num w:numId="18">
    <w:abstractNumId w:val="33"/>
  </w:num>
  <w:num w:numId="19">
    <w:abstractNumId w:val="19"/>
  </w:num>
  <w:num w:numId="20">
    <w:abstractNumId w:val="40"/>
  </w:num>
  <w:num w:numId="21">
    <w:abstractNumId w:val="41"/>
  </w:num>
  <w:num w:numId="22">
    <w:abstractNumId w:val="9"/>
  </w:num>
  <w:num w:numId="23">
    <w:abstractNumId w:val="35"/>
  </w:num>
  <w:num w:numId="24">
    <w:abstractNumId w:val="3"/>
  </w:num>
  <w:num w:numId="25">
    <w:abstractNumId w:val="27"/>
  </w:num>
  <w:num w:numId="26">
    <w:abstractNumId w:val="25"/>
  </w:num>
  <w:num w:numId="27">
    <w:abstractNumId w:val="34"/>
  </w:num>
  <w:num w:numId="28">
    <w:abstractNumId w:val="29"/>
  </w:num>
  <w:num w:numId="29">
    <w:abstractNumId w:val="42"/>
  </w:num>
  <w:num w:numId="30">
    <w:abstractNumId w:val="5"/>
  </w:num>
  <w:num w:numId="31">
    <w:abstractNumId w:val="7"/>
  </w:num>
  <w:num w:numId="32">
    <w:abstractNumId w:val="23"/>
  </w:num>
  <w:num w:numId="33">
    <w:abstractNumId w:val="6"/>
  </w:num>
  <w:num w:numId="34">
    <w:abstractNumId w:val="17"/>
  </w:num>
  <w:num w:numId="35">
    <w:abstractNumId w:val="13"/>
  </w:num>
  <w:num w:numId="36">
    <w:abstractNumId w:val="10"/>
  </w:num>
  <w:num w:numId="37">
    <w:abstractNumId w:val="22"/>
  </w:num>
  <w:num w:numId="38">
    <w:abstractNumId w:val="39"/>
  </w:num>
  <w:num w:numId="39">
    <w:abstractNumId w:val="20"/>
  </w:num>
  <w:num w:numId="40">
    <w:abstractNumId w:val="1"/>
  </w:num>
  <w:num w:numId="41">
    <w:abstractNumId w:val="16"/>
  </w:num>
  <w:num w:numId="42">
    <w:abstractNumId w:val="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02DD8"/>
    <w:rsid w:val="00014513"/>
    <w:rsid w:val="0001611E"/>
    <w:rsid w:val="0001644D"/>
    <w:rsid w:val="00022912"/>
    <w:rsid w:val="0002309B"/>
    <w:rsid w:val="000245D6"/>
    <w:rsid w:val="00024978"/>
    <w:rsid w:val="0002785B"/>
    <w:rsid w:val="00032DB4"/>
    <w:rsid w:val="00037033"/>
    <w:rsid w:val="00041763"/>
    <w:rsid w:val="00045927"/>
    <w:rsid w:val="00046867"/>
    <w:rsid w:val="00047121"/>
    <w:rsid w:val="00047392"/>
    <w:rsid w:val="00047D2A"/>
    <w:rsid w:val="0005119A"/>
    <w:rsid w:val="000557DD"/>
    <w:rsid w:val="00055C05"/>
    <w:rsid w:val="00060338"/>
    <w:rsid w:val="00061D3F"/>
    <w:rsid w:val="00062822"/>
    <w:rsid w:val="00066EB7"/>
    <w:rsid w:val="0006792E"/>
    <w:rsid w:val="00076A6D"/>
    <w:rsid w:val="0007791F"/>
    <w:rsid w:val="000827C4"/>
    <w:rsid w:val="0008531B"/>
    <w:rsid w:val="00085659"/>
    <w:rsid w:val="00087AD7"/>
    <w:rsid w:val="00091B1A"/>
    <w:rsid w:val="000952F8"/>
    <w:rsid w:val="000963A4"/>
    <w:rsid w:val="000A0F1E"/>
    <w:rsid w:val="000B0197"/>
    <w:rsid w:val="000B2D92"/>
    <w:rsid w:val="000C4AF3"/>
    <w:rsid w:val="000C571C"/>
    <w:rsid w:val="000C7182"/>
    <w:rsid w:val="000C75D7"/>
    <w:rsid w:val="000D03FF"/>
    <w:rsid w:val="000D3E34"/>
    <w:rsid w:val="000D76AE"/>
    <w:rsid w:val="000E49E4"/>
    <w:rsid w:val="000E5A24"/>
    <w:rsid w:val="000E6C9B"/>
    <w:rsid w:val="000E72BD"/>
    <w:rsid w:val="000E7E53"/>
    <w:rsid w:val="000F279C"/>
    <w:rsid w:val="000F4A61"/>
    <w:rsid w:val="000F4B58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3219"/>
    <w:rsid w:val="00127402"/>
    <w:rsid w:val="00135AC9"/>
    <w:rsid w:val="00136C44"/>
    <w:rsid w:val="0014150D"/>
    <w:rsid w:val="001425DB"/>
    <w:rsid w:val="00143EFA"/>
    <w:rsid w:val="00144064"/>
    <w:rsid w:val="00145237"/>
    <w:rsid w:val="001478DB"/>
    <w:rsid w:val="00152510"/>
    <w:rsid w:val="00152862"/>
    <w:rsid w:val="00152880"/>
    <w:rsid w:val="00153F6F"/>
    <w:rsid w:val="0015460E"/>
    <w:rsid w:val="00155C8B"/>
    <w:rsid w:val="0015723A"/>
    <w:rsid w:val="00157AD4"/>
    <w:rsid w:val="0016104C"/>
    <w:rsid w:val="00167585"/>
    <w:rsid w:val="00167DE7"/>
    <w:rsid w:val="00171936"/>
    <w:rsid w:val="0017212D"/>
    <w:rsid w:val="00173810"/>
    <w:rsid w:val="00177A5A"/>
    <w:rsid w:val="0018700F"/>
    <w:rsid w:val="00191E6A"/>
    <w:rsid w:val="001922D1"/>
    <w:rsid w:val="00192ABF"/>
    <w:rsid w:val="00193887"/>
    <w:rsid w:val="001A1B15"/>
    <w:rsid w:val="001A3B2C"/>
    <w:rsid w:val="001B0EA1"/>
    <w:rsid w:val="001B225B"/>
    <w:rsid w:val="001B484C"/>
    <w:rsid w:val="001C075F"/>
    <w:rsid w:val="001C2B59"/>
    <w:rsid w:val="001C3351"/>
    <w:rsid w:val="001C3718"/>
    <w:rsid w:val="001C3BC7"/>
    <w:rsid w:val="001C3F79"/>
    <w:rsid w:val="001C4705"/>
    <w:rsid w:val="001C64DF"/>
    <w:rsid w:val="001C6B27"/>
    <w:rsid w:val="001D17B3"/>
    <w:rsid w:val="001D474F"/>
    <w:rsid w:val="001D77A2"/>
    <w:rsid w:val="001E5395"/>
    <w:rsid w:val="001F10F2"/>
    <w:rsid w:val="001F19D2"/>
    <w:rsid w:val="001F2822"/>
    <w:rsid w:val="001F3F04"/>
    <w:rsid w:val="001F420B"/>
    <w:rsid w:val="001F5C32"/>
    <w:rsid w:val="001F615E"/>
    <w:rsid w:val="001F7313"/>
    <w:rsid w:val="001F7D4C"/>
    <w:rsid w:val="00201F0E"/>
    <w:rsid w:val="002058CE"/>
    <w:rsid w:val="002134C2"/>
    <w:rsid w:val="002137C0"/>
    <w:rsid w:val="00222671"/>
    <w:rsid w:val="00223B6A"/>
    <w:rsid w:val="00223BA2"/>
    <w:rsid w:val="002253B2"/>
    <w:rsid w:val="00225D47"/>
    <w:rsid w:val="00232529"/>
    <w:rsid w:val="00232AB1"/>
    <w:rsid w:val="002330C3"/>
    <w:rsid w:val="00234A6A"/>
    <w:rsid w:val="00235915"/>
    <w:rsid w:val="00237E8A"/>
    <w:rsid w:val="002437B3"/>
    <w:rsid w:val="0024422B"/>
    <w:rsid w:val="002446C2"/>
    <w:rsid w:val="00251D8E"/>
    <w:rsid w:val="0025278F"/>
    <w:rsid w:val="00253C13"/>
    <w:rsid w:val="002540C1"/>
    <w:rsid w:val="00254AFA"/>
    <w:rsid w:val="00255252"/>
    <w:rsid w:val="00255329"/>
    <w:rsid w:val="002569DB"/>
    <w:rsid w:val="00257926"/>
    <w:rsid w:val="00260D10"/>
    <w:rsid w:val="00262038"/>
    <w:rsid w:val="002629EA"/>
    <w:rsid w:val="00265177"/>
    <w:rsid w:val="002663A2"/>
    <w:rsid w:val="00270EB6"/>
    <w:rsid w:val="00274501"/>
    <w:rsid w:val="002765D9"/>
    <w:rsid w:val="0028399B"/>
    <w:rsid w:val="00283CA0"/>
    <w:rsid w:val="00284F8C"/>
    <w:rsid w:val="00290751"/>
    <w:rsid w:val="002910AB"/>
    <w:rsid w:val="00294A04"/>
    <w:rsid w:val="00294D8B"/>
    <w:rsid w:val="002954FB"/>
    <w:rsid w:val="002966AB"/>
    <w:rsid w:val="002A06A6"/>
    <w:rsid w:val="002A4D3A"/>
    <w:rsid w:val="002A66DB"/>
    <w:rsid w:val="002A7799"/>
    <w:rsid w:val="002A7D07"/>
    <w:rsid w:val="002B1284"/>
    <w:rsid w:val="002B24DC"/>
    <w:rsid w:val="002B3481"/>
    <w:rsid w:val="002B46B3"/>
    <w:rsid w:val="002B4FC2"/>
    <w:rsid w:val="002B7ACD"/>
    <w:rsid w:val="002C09E6"/>
    <w:rsid w:val="002C0B3A"/>
    <w:rsid w:val="002C2809"/>
    <w:rsid w:val="002C3189"/>
    <w:rsid w:val="002C62A8"/>
    <w:rsid w:val="002D27BF"/>
    <w:rsid w:val="002D3BA5"/>
    <w:rsid w:val="002D4C38"/>
    <w:rsid w:val="002D5B15"/>
    <w:rsid w:val="002D6680"/>
    <w:rsid w:val="002E183C"/>
    <w:rsid w:val="002E3A03"/>
    <w:rsid w:val="002E3CBB"/>
    <w:rsid w:val="002E4CDA"/>
    <w:rsid w:val="002F2C66"/>
    <w:rsid w:val="002F7C97"/>
    <w:rsid w:val="003021E8"/>
    <w:rsid w:val="003038E2"/>
    <w:rsid w:val="00307383"/>
    <w:rsid w:val="00307591"/>
    <w:rsid w:val="00307B8A"/>
    <w:rsid w:val="00311BD3"/>
    <w:rsid w:val="00312416"/>
    <w:rsid w:val="00312D9C"/>
    <w:rsid w:val="00313100"/>
    <w:rsid w:val="003171B2"/>
    <w:rsid w:val="00317B4D"/>
    <w:rsid w:val="00323960"/>
    <w:rsid w:val="00323F57"/>
    <w:rsid w:val="0032584E"/>
    <w:rsid w:val="00326A13"/>
    <w:rsid w:val="003322A8"/>
    <w:rsid w:val="003349E7"/>
    <w:rsid w:val="0034585E"/>
    <w:rsid w:val="00350EC0"/>
    <w:rsid w:val="00352708"/>
    <w:rsid w:val="00353F7A"/>
    <w:rsid w:val="0035427C"/>
    <w:rsid w:val="00355CF3"/>
    <w:rsid w:val="0035663D"/>
    <w:rsid w:val="00357725"/>
    <w:rsid w:val="003609AC"/>
    <w:rsid w:val="0036125E"/>
    <w:rsid w:val="0036241A"/>
    <w:rsid w:val="0036294F"/>
    <w:rsid w:val="0036371D"/>
    <w:rsid w:val="00367CC8"/>
    <w:rsid w:val="0037473F"/>
    <w:rsid w:val="00377676"/>
    <w:rsid w:val="00380587"/>
    <w:rsid w:val="003814E5"/>
    <w:rsid w:val="00387A64"/>
    <w:rsid w:val="003944FD"/>
    <w:rsid w:val="00394513"/>
    <w:rsid w:val="00395682"/>
    <w:rsid w:val="003977FF"/>
    <w:rsid w:val="003A489B"/>
    <w:rsid w:val="003A6597"/>
    <w:rsid w:val="003A7596"/>
    <w:rsid w:val="003B22DA"/>
    <w:rsid w:val="003B23BE"/>
    <w:rsid w:val="003B3189"/>
    <w:rsid w:val="003B3DDE"/>
    <w:rsid w:val="003B3EF8"/>
    <w:rsid w:val="003B6D77"/>
    <w:rsid w:val="003B779C"/>
    <w:rsid w:val="003C2C00"/>
    <w:rsid w:val="003C3339"/>
    <w:rsid w:val="003C3D9B"/>
    <w:rsid w:val="003C6AF0"/>
    <w:rsid w:val="003D1380"/>
    <w:rsid w:val="003D282B"/>
    <w:rsid w:val="003D2E9C"/>
    <w:rsid w:val="003D575E"/>
    <w:rsid w:val="003D60AA"/>
    <w:rsid w:val="003D7ABF"/>
    <w:rsid w:val="003E0468"/>
    <w:rsid w:val="003E1F52"/>
    <w:rsid w:val="003E3BAC"/>
    <w:rsid w:val="003F1875"/>
    <w:rsid w:val="003F38E1"/>
    <w:rsid w:val="003F427D"/>
    <w:rsid w:val="00400295"/>
    <w:rsid w:val="004022D7"/>
    <w:rsid w:val="00404EEE"/>
    <w:rsid w:val="00407428"/>
    <w:rsid w:val="00407987"/>
    <w:rsid w:val="004106D5"/>
    <w:rsid w:val="00411EE0"/>
    <w:rsid w:val="00421897"/>
    <w:rsid w:val="00425C89"/>
    <w:rsid w:val="00427AAC"/>
    <w:rsid w:val="00431A69"/>
    <w:rsid w:val="00431AF5"/>
    <w:rsid w:val="00433058"/>
    <w:rsid w:val="00440B1B"/>
    <w:rsid w:val="00443A18"/>
    <w:rsid w:val="00445082"/>
    <w:rsid w:val="00445DAB"/>
    <w:rsid w:val="00446491"/>
    <w:rsid w:val="0044745F"/>
    <w:rsid w:val="00453C2B"/>
    <w:rsid w:val="00453C67"/>
    <w:rsid w:val="00454A21"/>
    <w:rsid w:val="0046021D"/>
    <w:rsid w:val="00460C1C"/>
    <w:rsid w:val="00461E7D"/>
    <w:rsid w:val="004643B7"/>
    <w:rsid w:val="0046474D"/>
    <w:rsid w:val="00470ABF"/>
    <w:rsid w:val="00471CB0"/>
    <w:rsid w:val="004734F3"/>
    <w:rsid w:val="004738E0"/>
    <w:rsid w:val="004838A6"/>
    <w:rsid w:val="0048530A"/>
    <w:rsid w:val="004864B0"/>
    <w:rsid w:val="00490793"/>
    <w:rsid w:val="00491DF8"/>
    <w:rsid w:val="004920AA"/>
    <w:rsid w:val="004954B5"/>
    <w:rsid w:val="00495561"/>
    <w:rsid w:val="00495F0F"/>
    <w:rsid w:val="004A3D46"/>
    <w:rsid w:val="004A4370"/>
    <w:rsid w:val="004A444C"/>
    <w:rsid w:val="004A48C5"/>
    <w:rsid w:val="004A575E"/>
    <w:rsid w:val="004A71C5"/>
    <w:rsid w:val="004B3D01"/>
    <w:rsid w:val="004B48EE"/>
    <w:rsid w:val="004B4CB8"/>
    <w:rsid w:val="004C22B3"/>
    <w:rsid w:val="004C2374"/>
    <w:rsid w:val="004C48DE"/>
    <w:rsid w:val="004C77B1"/>
    <w:rsid w:val="004D18CC"/>
    <w:rsid w:val="004E087E"/>
    <w:rsid w:val="004E088F"/>
    <w:rsid w:val="004E3162"/>
    <w:rsid w:val="004E3C81"/>
    <w:rsid w:val="004E50AA"/>
    <w:rsid w:val="004E7316"/>
    <w:rsid w:val="004F01CA"/>
    <w:rsid w:val="004F259F"/>
    <w:rsid w:val="004F3265"/>
    <w:rsid w:val="004F4781"/>
    <w:rsid w:val="004F5A2F"/>
    <w:rsid w:val="004F5BB5"/>
    <w:rsid w:val="004F64BF"/>
    <w:rsid w:val="004F79F4"/>
    <w:rsid w:val="005025A0"/>
    <w:rsid w:val="00502E08"/>
    <w:rsid w:val="005031A5"/>
    <w:rsid w:val="00503EA6"/>
    <w:rsid w:val="00504FDB"/>
    <w:rsid w:val="00515BB3"/>
    <w:rsid w:val="00517C45"/>
    <w:rsid w:val="00524F02"/>
    <w:rsid w:val="00527613"/>
    <w:rsid w:val="00527DE8"/>
    <w:rsid w:val="00530340"/>
    <w:rsid w:val="005318B0"/>
    <w:rsid w:val="0053371C"/>
    <w:rsid w:val="00534769"/>
    <w:rsid w:val="00535134"/>
    <w:rsid w:val="00537551"/>
    <w:rsid w:val="00543FBC"/>
    <w:rsid w:val="00546E19"/>
    <w:rsid w:val="00546FE3"/>
    <w:rsid w:val="00550787"/>
    <w:rsid w:val="005544F9"/>
    <w:rsid w:val="005568A4"/>
    <w:rsid w:val="005634A2"/>
    <w:rsid w:val="00565284"/>
    <w:rsid w:val="00566F75"/>
    <w:rsid w:val="00570C86"/>
    <w:rsid w:val="00575B33"/>
    <w:rsid w:val="00581C47"/>
    <w:rsid w:val="0058490C"/>
    <w:rsid w:val="00587F55"/>
    <w:rsid w:val="00591BD2"/>
    <w:rsid w:val="00591EE4"/>
    <w:rsid w:val="005951E7"/>
    <w:rsid w:val="0059543E"/>
    <w:rsid w:val="00597361"/>
    <w:rsid w:val="005A0C8D"/>
    <w:rsid w:val="005A1085"/>
    <w:rsid w:val="005A48E8"/>
    <w:rsid w:val="005A7F2F"/>
    <w:rsid w:val="005B5044"/>
    <w:rsid w:val="005C0988"/>
    <w:rsid w:val="005C0992"/>
    <w:rsid w:val="005C0B54"/>
    <w:rsid w:val="005C198C"/>
    <w:rsid w:val="005C1EBD"/>
    <w:rsid w:val="005C2319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CD7"/>
    <w:rsid w:val="005F7FD6"/>
    <w:rsid w:val="0060492D"/>
    <w:rsid w:val="00605610"/>
    <w:rsid w:val="00606E77"/>
    <w:rsid w:val="006109BE"/>
    <w:rsid w:val="00611CA5"/>
    <w:rsid w:val="00613D68"/>
    <w:rsid w:val="00614966"/>
    <w:rsid w:val="00614B89"/>
    <w:rsid w:val="00616EF8"/>
    <w:rsid w:val="00622132"/>
    <w:rsid w:val="0062448B"/>
    <w:rsid w:val="0062565D"/>
    <w:rsid w:val="006274D4"/>
    <w:rsid w:val="00631247"/>
    <w:rsid w:val="00635067"/>
    <w:rsid w:val="006369FD"/>
    <w:rsid w:val="00636A4E"/>
    <w:rsid w:val="00636ECA"/>
    <w:rsid w:val="00642AF4"/>
    <w:rsid w:val="00642C7B"/>
    <w:rsid w:val="00645226"/>
    <w:rsid w:val="006458D4"/>
    <w:rsid w:val="00645F79"/>
    <w:rsid w:val="0064630F"/>
    <w:rsid w:val="006467FE"/>
    <w:rsid w:val="00646A5D"/>
    <w:rsid w:val="00652A7C"/>
    <w:rsid w:val="00652D72"/>
    <w:rsid w:val="006538CC"/>
    <w:rsid w:val="0065396C"/>
    <w:rsid w:val="00654525"/>
    <w:rsid w:val="006549E5"/>
    <w:rsid w:val="00657684"/>
    <w:rsid w:val="006577AA"/>
    <w:rsid w:val="0066295E"/>
    <w:rsid w:val="0066626B"/>
    <w:rsid w:val="0066669A"/>
    <w:rsid w:val="00666ABD"/>
    <w:rsid w:val="006707BC"/>
    <w:rsid w:val="006726D6"/>
    <w:rsid w:val="0067385A"/>
    <w:rsid w:val="00676BDB"/>
    <w:rsid w:val="00677A34"/>
    <w:rsid w:val="00680F3B"/>
    <w:rsid w:val="00684A31"/>
    <w:rsid w:val="00685FA2"/>
    <w:rsid w:val="006865B4"/>
    <w:rsid w:val="00686607"/>
    <w:rsid w:val="00690937"/>
    <w:rsid w:val="006912A0"/>
    <w:rsid w:val="006918AD"/>
    <w:rsid w:val="00695B73"/>
    <w:rsid w:val="006A17E4"/>
    <w:rsid w:val="006A2D3E"/>
    <w:rsid w:val="006A35B8"/>
    <w:rsid w:val="006A3B60"/>
    <w:rsid w:val="006A6BE4"/>
    <w:rsid w:val="006B601B"/>
    <w:rsid w:val="006B60C4"/>
    <w:rsid w:val="006B7C5C"/>
    <w:rsid w:val="006C10A9"/>
    <w:rsid w:val="006C13BD"/>
    <w:rsid w:val="006C2B82"/>
    <w:rsid w:val="006C4A73"/>
    <w:rsid w:val="006C64DD"/>
    <w:rsid w:val="006C6929"/>
    <w:rsid w:val="006C7D38"/>
    <w:rsid w:val="006D172D"/>
    <w:rsid w:val="006D362D"/>
    <w:rsid w:val="006D5D90"/>
    <w:rsid w:val="006D6350"/>
    <w:rsid w:val="006E01A7"/>
    <w:rsid w:val="006E275F"/>
    <w:rsid w:val="006E52CA"/>
    <w:rsid w:val="006E5867"/>
    <w:rsid w:val="006E651F"/>
    <w:rsid w:val="006E7B76"/>
    <w:rsid w:val="006F4D3B"/>
    <w:rsid w:val="006F572B"/>
    <w:rsid w:val="006F789C"/>
    <w:rsid w:val="00700D86"/>
    <w:rsid w:val="00702132"/>
    <w:rsid w:val="00704373"/>
    <w:rsid w:val="00705051"/>
    <w:rsid w:val="0070698E"/>
    <w:rsid w:val="00711EC4"/>
    <w:rsid w:val="007153EB"/>
    <w:rsid w:val="00716627"/>
    <w:rsid w:val="007215EA"/>
    <w:rsid w:val="0072406C"/>
    <w:rsid w:val="007262FC"/>
    <w:rsid w:val="00726497"/>
    <w:rsid w:val="007264EE"/>
    <w:rsid w:val="00727E31"/>
    <w:rsid w:val="00727FA2"/>
    <w:rsid w:val="007302F3"/>
    <w:rsid w:val="00730D56"/>
    <w:rsid w:val="007318AB"/>
    <w:rsid w:val="00731FDD"/>
    <w:rsid w:val="00733001"/>
    <w:rsid w:val="00735607"/>
    <w:rsid w:val="007359B0"/>
    <w:rsid w:val="007369E6"/>
    <w:rsid w:val="0073728B"/>
    <w:rsid w:val="00740551"/>
    <w:rsid w:val="00743883"/>
    <w:rsid w:val="00745CC6"/>
    <w:rsid w:val="0074704B"/>
    <w:rsid w:val="0075781F"/>
    <w:rsid w:val="00762819"/>
    <w:rsid w:val="007632E7"/>
    <w:rsid w:val="00766568"/>
    <w:rsid w:val="0076700B"/>
    <w:rsid w:val="00767989"/>
    <w:rsid w:val="007721EA"/>
    <w:rsid w:val="00774589"/>
    <w:rsid w:val="00776059"/>
    <w:rsid w:val="00776C22"/>
    <w:rsid w:val="00781B2E"/>
    <w:rsid w:val="00782F9E"/>
    <w:rsid w:val="007840DD"/>
    <w:rsid w:val="00784136"/>
    <w:rsid w:val="0078458E"/>
    <w:rsid w:val="00786016"/>
    <w:rsid w:val="0079065D"/>
    <w:rsid w:val="00791519"/>
    <w:rsid w:val="00795B00"/>
    <w:rsid w:val="00796942"/>
    <w:rsid w:val="007A0BF6"/>
    <w:rsid w:val="007A5D72"/>
    <w:rsid w:val="007B2676"/>
    <w:rsid w:val="007B49C9"/>
    <w:rsid w:val="007B4A37"/>
    <w:rsid w:val="007B5160"/>
    <w:rsid w:val="007B77DD"/>
    <w:rsid w:val="007C5819"/>
    <w:rsid w:val="007C655D"/>
    <w:rsid w:val="007C68F3"/>
    <w:rsid w:val="007D40FD"/>
    <w:rsid w:val="007D72FD"/>
    <w:rsid w:val="007D7A26"/>
    <w:rsid w:val="007E42A8"/>
    <w:rsid w:val="007E786B"/>
    <w:rsid w:val="007E7F43"/>
    <w:rsid w:val="007F1BD0"/>
    <w:rsid w:val="007F2648"/>
    <w:rsid w:val="007F4522"/>
    <w:rsid w:val="007F72DD"/>
    <w:rsid w:val="00812E4A"/>
    <w:rsid w:val="00815719"/>
    <w:rsid w:val="00815869"/>
    <w:rsid w:val="00827946"/>
    <w:rsid w:val="00831265"/>
    <w:rsid w:val="00832767"/>
    <w:rsid w:val="008357FD"/>
    <w:rsid w:val="00840860"/>
    <w:rsid w:val="00840A31"/>
    <w:rsid w:val="00840CE8"/>
    <w:rsid w:val="00841CDD"/>
    <w:rsid w:val="008441BF"/>
    <w:rsid w:val="008469C4"/>
    <w:rsid w:val="00846C8D"/>
    <w:rsid w:val="008477DA"/>
    <w:rsid w:val="00847EFF"/>
    <w:rsid w:val="00851E54"/>
    <w:rsid w:val="008528FE"/>
    <w:rsid w:val="00853AF2"/>
    <w:rsid w:val="00855804"/>
    <w:rsid w:val="00855A84"/>
    <w:rsid w:val="00855DC0"/>
    <w:rsid w:val="00856F56"/>
    <w:rsid w:val="00861061"/>
    <w:rsid w:val="00865A29"/>
    <w:rsid w:val="00866B93"/>
    <w:rsid w:val="00873395"/>
    <w:rsid w:val="00873BD7"/>
    <w:rsid w:val="00873F7C"/>
    <w:rsid w:val="00874097"/>
    <w:rsid w:val="00875844"/>
    <w:rsid w:val="00880C1C"/>
    <w:rsid w:val="008839DB"/>
    <w:rsid w:val="00883CB6"/>
    <w:rsid w:val="00884253"/>
    <w:rsid w:val="00887573"/>
    <w:rsid w:val="0088792B"/>
    <w:rsid w:val="008906AF"/>
    <w:rsid w:val="00892DE8"/>
    <w:rsid w:val="008955EE"/>
    <w:rsid w:val="008A0AB9"/>
    <w:rsid w:val="008A1979"/>
    <w:rsid w:val="008A2A63"/>
    <w:rsid w:val="008A7368"/>
    <w:rsid w:val="008B0F15"/>
    <w:rsid w:val="008B1448"/>
    <w:rsid w:val="008B16FB"/>
    <w:rsid w:val="008B3D63"/>
    <w:rsid w:val="008B6953"/>
    <w:rsid w:val="008B7B5A"/>
    <w:rsid w:val="008C060F"/>
    <w:rsid w:val="008C20F3"/>
    <w:rsid w:val="008D40A8"/>
    <w:rsid w:val="008D5527"/>
    <w:rsid w:val="008E0039"/>
    <w:rsid w:val="008E16CE"/>
    <w:rsid w:val="008E2DAF"/>
    <w:rsid w:val="008E4CBE"/>
    <w:rsid w:val="008E7F79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0732"/>
    <w:rsid w:val="009111EF"/>
    <w:rsid w:val="009119F8"/>
    <w:rsid w:val="00915494"/>
    <w:rsid w:val="00915893"/>
    <w:rsid w:val="009170D4"/>
    <w:rsid w:val="0091729D"/>
    <w:rsid w:val="00917CA3"/>
    <w:rsid w:val="00920147"/>
    <w:rsid w:val="00920904"/>
    <w:rsid w:val="00920A89"/>
    <w:rsid w:val="0092539D"/>
    <w:rsid w:val="00927597"/>
    <w:rsid w:val="009276B4"/>
    <w:rsid w:val="00931872"/>
    <w:rsid w:val="00931BC5"/>
    <w:rsid w:val="00933A91"/>
    <w:rsid w:val="00933AB2"/>
    <w:rsid w:val="00933CE4"/>
    <w:rsid w:val="00936009"/>
    <w:rsid w:val="0094152E"/>
    <w:rsid w:val="00944B3C"/>
    <w:rsid w:val="00945615"/>
    <w:rsid w:val="009476C7"/>
    <w:rsid w:val="00947BA7"/>
    <w:rsid w:val="00950D9C"/>
    <w:rsid w:val="009514F6"/>
    <w:rsid w:val="0095268B"/>
    <w:rsid w:val="00956F49"/>
    <w:rsid w:val="009574F3"/>
    <w:rsid w:val="0095765A"/>
    <w:rsid w:val="009600CA"/>
    <w:rsid w:val="00963DBF"/>
    <w:rsid w:val="00966FA6"/>
    <w:rsid w:val="00971D92"/>
    <w:rsid w:val="00974AA1"/>
    <w:rsid w:val="00975098"/>
    <w:rsid w:val="00977032"/>
    <w:rsid w:val="009809C8"/>
    <w:rsid w:val="00981852"/>
    <w:rsid w:val="00990C6A"/>
    <w:rsid w:val="009933D3"/>
    <w:rsid w:val="00994B65"/>
    <w:rsid w:val="00994F61"/>
    <w:rsid w:val="00995D7C"/>
    <w:rsid w:val="00996F61"/>
    <w:rsid w:val="009974FB"/>
    <w:rsid w:val="009A0081"/>
    <w:rsid w:val="009A143E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17CB"/>
    <w:rsid w:val="009C4D70"/>
    <w:rsid w:val="009C56F2"/>
    <w:rsid w:val="009C5B72"/>
    <w:rsid w:val="009C62B9"/>
    <w:rsid w:val="009D065C"/>
    <w:rsid w:val="009D5C03"/>
    <w:rsid w:val="009E4D1F"/>
    <w:rsid w:val="009F107D"/>
    <w:rsid w:val="009F3355"/>
    <w:rsid w:val="009F435E"/>
    <w:rsid w:val="009F6590"/>
    <w:rsid w:val="00A02460"/>
    <w:rsid w:val="00A02ABB"/>
    <w:rsid w:val="00A1190C"/>
    <w:rsid w:val="00A1313E"/>
    <w:rsid w:val="00A13D75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588A"/>
    <w:rsid w:val="00A26CBA"/>
    <w:rsid w:val="00A271A6"/>
    <w:rsid w:val="00A304FA"/>
    <w:rsid w:val="00A32639"/>
    <w:rsid w:val="00A360EA"/>
    <w:rsid w:val="00A376B5"/>
    <w:rsid w:val="00A37D8B"/>
    <w:rsid w:val="00A4154E"/>
    <w:rsid w:val="00A47B4B"/>
    <w:rsid w:val="00A47F18"/>
    <w:rsid w:val="00A501B7"/>
    <w:rsid w:val="00A50EFC"/>
    <w:rsid w:val="00A5328E"/>
    <w:rsid w:val="00A54AB7"/>
    <w:rsid w:val="00A55BF7"/>
    <w:rsid w:val="00A57B04"/>
    <w:rsid w:val="00A60B27"/>
    <w:rsid w:val="00A70039"/>
    <w:rsid w:val="00A74C7C"/>
    <w:rsid w:val="00A76BF6"/>
    <w:rsid w:val="00A777FF"/>
    <w:rsid w:val="00A82FE1"/>
    <w:rsid w:val="00A83316"/>
    <w:rsid w:val="00A83BF5"/>
    <w:rsid w:val="00A84529"/>
    <w:rsid w:val="00A86927"/>
    <w:rsid w:val="00A87EAC"/>
    <w:rsid w:val="00A910BA"/>
    <w:rsid w:val="00A93B29"/>
    <w:rsid w:val="00A942E8"/>
    <w:rsid w:val="00A95B5B"/>
    <w:rsid w:val="00A969C9"/>
    <w:rsid w:val="00AA0AC8"/>
    <w:rsid w:val="00AA0D36"/>
    <w:rsid w:val="00AA2619"/>
    <w:rsid w:val="00AA3362"/>
    <w:rsid w:val="00AA5721"/>
    <w:rsid w:val="00AA5DBF"/>
    <w:rsid w:val="00AA6475"/>
    <w:rsid w:val="00AA66D8"/>
    <w:rsid w:val="00AB1087"/>
    <w:rsid w:val="00AB1943"/>
    <w:rsid w:val="00AB45EF"/>
    <w:rsid w:val="00AB4BFC"/>
    <w:rsid w:val="00AB6B2D"/>
    <w:rsid w:val="00AC0B4F"/>
    <w:rsid w:val="00AC0B8D"/>
    <w:rsid w:val="00AC2A13"/>
    <w:rsid w:val="00AC2F58"/>
    <w:rsid w:val="00AC4D68"/>
    <w:rsid w:val="00AC60F7"/>
    <w:rsid w:val="00AD1571"/>
    <w:rsid w:val="00AE07AE"/>
    <w:rsid w:val="00AE2779"/>
    <w:rsid w:val="00AE672C"/>
    <w:rsid w:val="00AF11D8"/>
    <w:rsid w:val="00AF1405"/>
    <w:rsid w:val="00AF2617"/>
    <w:rsid w:val="00AF4770"/>
    <w:rsid w:val="00AF4901"/>
    <w:rsid w:val="00AF60D7"/>
    <w:rsid w:val="00AF70C3"/>
    <w:rsid w:val="00B0050A"/>
    <w:rsid w:val="00B00EA3"/>
    <w:rsid w:val="00B063F5"/>
    <w:rsid w:val="00B06D2E"/>
    <w:rsid w:val="00B07513"/>
    <w:rsid w:val="00B102FC"/>
    <w:rsid w:val="00B10460"/>
    <w:rsid w:val="00B106D4"/>
    <w:rsid w:val="00B13527"/>
    <w:rsid w:val="00B14D85"/>
    <w:rsid w:val="00B16205"/>
    <w:rsid w:val="00B16C69"/>
    <w:rsid w:val="00B1779F"/>
    <w:rsid w:val="00B17F0C"/>
    <w:rsid w:val="00B402F9"/>
    <w:rsid w:val="00B40BF0"/>
    <w:rsid w:val="00B41CF0"/>
    <w:rsid w:val="00B46246"/>
    <w:rsid w:val="00B473A9"/>
    <w:rsid w:val="00B5035F"/>
    <w:rsid w:val="00B571F9"/>
    <w:rsid w:val="00B57BC0"/>
    <w:rsid w:val="00B57ED4"/>
    <w:rsid w:val="00B61CE7"/>
    <w:rsid w:val="00B64CD3"/>
    <w:rsid w:val="00B653FB"/>
    <w:rsid w:val="00B6565D"/>
    <w:rsid w:val="00B70235"/>
    <w:rsid w:val="00B70ECA"/>
    <w:rsid w:val="00B71949"/>
    <w:rsid w:val="00B733A3"/>
    <w:rsid w:val="00B74ADF"/>
    <w:rsid w:val="00B74D02"/>
    <w:rsid w:val="00B76237"/>
    <w:rsid w:val="00B76F07"/>
    <w:rsid w:val="00B770D6"/>
    <w:rsid w:val="00B779E6"/>
    <w:rsid w:val="00B80F80"/>
    <w:rsid w:val="00B811FA"/>
    <w:rsid w:val="00B81951"/>
    <w:rsid w:val="00B861F4"/>
    <w:rsid w:val="00B90E40"/>
    <w:rsid w:val="00B91543"/>
    <w:rsid w:val="00B92E1A"/>
    <w:rsid w:val="00BA17AB"/>
    <w:rsid w:val="00BA663D"/>
    <w:rsid w:val="00BB10C9"/>
    <w:rsid w:val="00BB58E9"/>
    <w:rsid w:val="00BB6820"/>
    <w:rsid w:val="00BC0C20"/>
    <w:rsid w:val="00BC1DC3"/>
    <w:rsid w:val="00BC1FA4"/>
    <w:rsid w:val="00BC49A1"/>
    <w:rsid w:val="00BC7255"/>
    <w:rsid w:val="00BD2E06"/>
    <w:rsid w:val="00BD4E86"/>
    <w:rsid w:val="00BD724F"/>
    <w:rsid w:val="00BE1830"/>
    <w:rsid w:val="00BE2FBB"/>
    <w:rsid w:val="00BE33B1"/>
    <w:rsid w:val="00BE3662"/>
    <w:rsid w:val="00BE3C8B"/>
    <w:rsid w:val="00BE4955"/>
    <w:rsid w:val="00BE4CDE"/>
    <w:rsid w:val="00BE6FF6"/>
    <w:rsid w:val="00BE7383"/>
    <w:rsid w:val="00BF13C1"/>
    <w:rsid w:val="00BF1AC2"/>
    <w:rsid w:val="00BF75C4"/>
    <w:rsid w:val="00C00430"/>
    <w:rsid w:val="00C005C1"/>
    <w:rsid w:val="00C00A68"/>
    <w:rsid w:val="00C03B1D"/>
    <w:rsid w:val="00C07339"/>
    <w:rsid w:val="00C10C91"/>
    <w:rsid w:val="00C114F1"/>
    <w:rsid w:val="00C132FE"/>
    <w:rsid w:val="00C14CA4"/>
    <w:rsid w:val="00C16362"/>
    <w:rsid w:val="00C1692C"/>
    <w:rsid w:val="00C172C3"/>
    <w:rsid w:val="00C2026B"/>
    <w:rsid w:val="00C20D6C"/>
    <w:rsid w:val="00C21324"/>
    <w:rsid w:val="00C22127"/>
    <w:rsid w:val="00C2317B"/>
    <w:rsid w:val="00C23D90"/>
    <w:rsid w:val="00C24364"/>
    <w:rsid w:val="00C276BB"/>
    <w:rsid w:val="00C30035"/>
    <w:rsid w:val="00C3198A"/>
    <w:rsid w:val="00C32C9E"/>
    <w:rsid w:val="00C35138"/>
    <w:rsid w:val="00C3516E"/>
    <w:rsid w:val="00C3531D"/>
    <w:rsid w:val="00C37322"/>
    <w:rsid w:val="00C411F9"/>
    <w:rsid w:val="00C415A5"/>
    <w:rsid w:val="00C441D0"/>
    <w:rsid w:val="00C4774D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1287"/>
    <w:rsid w:val="00C714C1"/>
    <w:rsid w:val="00C7411F"/>
    <w:rsid w:val="00C76365"/>
    <w:rsid w:val="00C8041D"/>
    <w:rsid w:val="00C810C8"/>
    <w:rsid w:val="00C83922"/>
    <w:rsid w:val="00C83F4B"/>
    <w:rsid w:val="00C86B17"/>
    <w:rsid w:val="00C87187"/>
    <w:rsid w:val="00C905ED"/>
    <w:rsid w:val="00C91D32"/>
    <w:rsid w:val="00C958AF"/>
    <w:rsid w:val="00C95E5F"/>
    <w:rsid w:val="00C9689D"/>
    <w:rsid w:val="00C9769C"/>
    <w:rsid w:val="00C97CBF"/>
    <w:rsid w:val="00CA251D"/>
    <w:rsid w:val="00CA3C67"/>
    <w:rsid w:val="00CA43E4"/>
    <w:rsid w:val="00CA577C"/>
    <w:rsid w:val="00CA7878"/>
    <w:rsid w:val="00CB1E8F"/>
    <w:rsid w:val="00CB3BD6"/>
    <w:rsid w:val="00CB5349"/>
    <w:rsid w:val="00CB5CB2"/>
    <w:rsid w:val="00CB61C6"/>
    <w:rsid w:val="00CB6FC9"/>
    <w:rsid w:val="00CC2073"/>
    <w:rsid w:val="00CC29F9"/>
    <w:rsid w:val="00CC7270"/>
    <w:rsid w:val="00CD0D5B"/>
    <w:rsid w:val="00CD199A"/>
    <w:rsid w:val="00CD340A"/>
    <w:rsid w:val="00CD7E45"/>
    <w:rsid w:val="00CE1B2D"/>
    <w:rsid w:val="00CE25B3"/>
    <w:rsid w:val="00CE2BC5"/>
    <w:rsid w:val="00CE5C91"/>
    <w:rsid w:val="00CE69D1"/>
    <w:rsid w:val="00CF2BC0"/>
    <w:rsid w:val="00CF5099"/>
    <w:rsid w:val="00CF6895"/>
    <w:rsid w:val="00CF7DB4"/>
    <w:rsid w:val="00D01DD4"/>
    <w:rsid w:val="00D058C4"/>
    <w:rsid w:val="00D07611"/>
    <w:rsid w:val="00D07CDC"/>
    <w:rsid w:val="00D1003A"/>
    <w:rsid w:val="00D10FAD"/>
    <w:rsid w:val="00D1551F"/>
    <w:rsid w:val="00D20BAB"/>
    <w:rsid w:val="00D20CEF"/>
    <w:rsid w:val="00D221CE"/>
    <w:rsid w:val="00D23AA9"/>
    <w:rsid w:val="00D31B58"/>
    <w:rsid w:val="00D31B5F"/>
    <w:rsid w:val="00D33162"/>
    <w:rsid w:val="00D36C08"/>
    <w:rsid w:val="00D37A8C"/>
    <w:rsid w:val="00D41C3A"/>
    <w:rsid w:val="00D4413C"/>
    <w:rsid w:val="00D46A32"/>
    <w:rsid w:val="00D474E2"/>
    <w:rsid w:val="00D54B22"/>
    <w:rsid w:val="00D55FAC"/>
    <w:rsid w:val="00D61728"/>
    <w:rsid w:val="00D625B5"/>
    <w:rsid w:val="00D64436"/>
    <w:rsid w:val="00D65551"/>
    <w:rsid w:val="00D65A44"/>
    <w:rsid w:val="00D66527"/>
    <w:rsid w:val="00D66F36"/>
    <w:rsid w:val="00D7070F"/>
    <w:rsid w:val="00D709A5"/>
    <w:rsid w:val="00D72C62"/>
    <w:rsid w:val="00D750BD"/>
    <w:rsid w:val="00D760EA"/>
    <w:rsid w:val="00D80E12"/>
    <w:rsid w:val="00D85A7E"/>
    <w:rsid w:val="00D90BAF"/>
    <w:rsid w:val="00D91230"/>
    <w:rsid w:val="00D9632A"/>
    <w:rsid w:val="00D96A71"/>
    <w:rsid w:val="00D97866"/>
    <w:rsid w:val="00D97E51"/>
    <w:rsid w:val="00DA1CFE"/>
    <w:rsid w:val="00DA3CA7"/>
    <w:rsid w:val="00DA4A9C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D64DF"/>
    <w:rsid w:val="00DE3EB3"/>
    <w:rsid w:val="00DF0670"/>
    <w:rsid w:val="00DF41AE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06728"/>
    <w:rsid w:val="00E11B0C"/>
    <w:rsid w:val="00E16183"/>
    <w:rsid w:val="00E165C2"/>
    <w:rsid w:val="00E16AEE"/>
    <w:rsid w:val="00E230F9"/>
    <w:rsid w:val="00E24747"/>
    <w:rsid w:val="00E25CFA"/>
    <w:rsid w:val="00E3064E"/>
    <w:rsid w:val="00E30975"/>
    <w:rsid w:val="00E3218C"/>
    <w:rsid w:val="00E32526"/>
    <w:rsid w:val="00E3344F"/>
    <w:rsid w:val="00E35F02"/>
    <w:rsid w:val="00E361BF"/>
    <w:rsid w:val="00E367BF"/>
    <w:rsid w:val="00E36BC5"/>
    <w:rsid w:val="00E37E8B"/>
    <w:rsid w:val="00E417E2"/>
    <w:rsid w:val="00E42A61"/>
    <w:rsid w:val="00E43E72"/>
    <w:rsid w:val="00E43E88"/>
    <w:rsid w:val="00E43EE1"/>
    <w:rsid w:val="00E44362"/>
    <w:rsid w:val="00E522FE"/>
    <w:rsid w:val="00E5791E"/>
    <w:rsid w:val="00E62482"/>
    <w:rsid w:val="00E648F0"/>
    <w:rsid w:val="00E66DCA"/>
    <w:rsid w:val="00E704F5"/>
    <w:rsid w:val="00E7140B"/>
    <w:rsid w:val="00E72094"/>
    <w:rsid w:val="00E722CA"/>
    <w:rsid w:val="00E81FA3"/>
    <w:rsid w:val="00E83B08"/>
    <w:rsid w:val="00E90B87"/>
    <w:rsid w:val="00E945F5"/>
    <w:rsid w:val="00EA00DD"/>
    <w:rsid w:val="00EA1050"/>
    <w:rsid w:val="00EA6F29"/>
    <w:rsid w:val="00EB0516"/>
    <w:rsid w:val="00EB096D"/>
    <w:rsid w:val="00EB0B8E"/>
    <w:rsid w:val="00EB1459"/>
    <w:rsid w:val="00EB21AB"/>
    <w:rsid w:val="00EB2B09"/>
    <w:rsid w:val="00EB2C60"/>
    <w:rsid w:val="00EB35A7"/>
    <w:rsid w:val="00EB7B2A"/>
    <w:rsid w:val="00EC1E13"/>
    <w:rsid w:val="00ED1088"/>
    <w:rsid w:val="00ED209C"/>
    <w:rsid w:val="00ED7453"/>
    <w:rsid w:val="00EE12C6"/>
    <w:rsid w:val="00EE16E7"/>
    <w:rsid w:val="00EE1D5C"/>
    <w:rsid w:val="00EE4E5C"/>
    <w:rsid w:val="00EF2D2F"/>
    <w:rsid w:val="00EF3D34"/>
    <w:rsid w:val="00EF57AD"/>
    <w:rsid w:val="00EF5A73"/>
    <w:rsid w:val="00EF5D5C"/>
    <w:rsid w:val="00EF658B"/>
    <w:rsid w:val="00EF7513"/>
    <w:rsid w:val="00F00EB6"/>
    <w:rsid w:val="00F0104A"/>
    <w:rsid w:val="00F01592"/>
    <w:rsid w:val="00F018E0"/>
    <w:rsid w:val="00F042B8"/>
    <w:rsid w:val="00F143A8"/>
    <w:rsid w:val="00F14997"/>
    <w:rsid w:val="00F14AAB"/>
    <w:rsid w:val="00F20299"/>
    <w:rsid w:val="00F21610"/>
    <w:rsid w:val="00F21771"/>
    <w:rsid w:val="00F2616E"/>
    <w:rsid w:val="00F27032"/>
    <w:rsid w:val="00F274FE"/>
    <w:rsid w:val="00F314F8"/>
    <w:rsid w:val="00F3156A"/>
    <w:rsid w:val="00F3271B"/>
    <w:rsid w:val="00F344D0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57877"/>
    <w:rsid w:val="00F60B2D"/>
    <w:rsid w:val="00F61147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5FD3"/>
    <w:rsid w:val="00F96DBE"/>
    <w:rsid w:val="00F96E8F"/>
    <w:rsid w:val="00F97F14"/>
    <w:rsid w:val="00FA094F"/>
    <w:rsid w:val="00FA3795"/>
    <w:rsid w:val="00FA436C"/>
    <w:rsid w:val="00FA59F9"/>
    <w:rsid w:val="00FA713E"/>
    <w:rsid w:val="00FA769A"/>
    <w:rsid w:val="00FA7AB3"/>
    <w:rsid w:val="00FB171E"/>
    <w:rsid w:val="00FB1762"/>
    <w:rsid w:val="00FB249A"/>
    <w:rsid w:val="00FB48A0"/>
    <w:rsid w:val="00FB4E63"/>
    <w:rsid w:val="00FC1FD5"/>
    <w:rsid w:val="00FC3719"/>
    <w:rsid w:val="00FC3AA3"/>
    <w:rsid w:val="00FC42CC"/>
    <w:rsid w:val="00FC53F7"/>
    <w:rsid w:val="00FD4253"/>
    <w:rsid w:val="00FD5039"/>
    <w:rsid w:val="00FD539E"/>
    <w:rsid w:val="00FD61C4"/>
    <w:rsid w:val="00FD7CA1"/>
    <w:rsid w:val="00FE3843"/>
    <w:rsid w:val="00FE3D17"/>
    <w:rsid w:val="00FE43F5"/>
    <w:rsid w:val="00FE591F"/>
    <w:rsid w:val="00FE7D84"/>
    <w:rsid w:val="00FF0173"/>
    <w:rsid w:val="00FF337D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3D63"/>
    <w:rPr>
      <w:color w:val="800080"/>
      <w:u w:val="single"/>
    </w:rPr>
  </w:style>
  <w:style w:type="paragraph" w:customStyle="1" w:styleId="xl65">
    <w:name w:val="xl6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75">
    <w:name w:val="xl7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90">
    <w:name w:val="xl9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13DC-ED4E-4E80-905E-35C94C8F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815</cp:revision>
  <cp:lastPrinted>2015-07-03T08:53:00Z</cp:lastPrinted>
  <dcterms:created xsi:type="dcterms:W3CDTF">2015-03-17T07:42:00Z</dcterms:created>
  <dcterms:modified xsi:type="dcterms:W3CDTF">2015-09-04T11:36:00Z</dcterms:modified>
</cp:coreProperties>
</file>